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40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A03B70">
        <w:fldChar w:fldCharType="begin"/>
      </w:r>
      <w:r w:rsidR="00A03B70">
        <w:instrText xml:space="preserve"> HYPERLINK "http://www.mos.gov.rs" </w:instrText>
      </w:r>
      <w:r w:rsidR="00A03B70">
        <w:fldChar w:fldCharType="separate"/>
      </w:r>
      <w:r w:rsidRPr="0040600C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t>www.mos.gov.rs</w:t>
      </w:r>
      <w:r w:rsidR="00A03B70">
        <w:rPr>
          <w:rStyle w:val="Hyperlink"/>
          <w:rFonts w:ascii="Times New Roman" w:hAnsi="Times New Roman" w:cs="Times New Roman"/>
          <w:color w:val="auto"/>
          <w:sz w:val="24"/>
          <w:szCs w:val="24"/>
          <w:lang w:val="sr-Latn-RS"/>
        </w:rPr>
        <w:fldChar w:fldCharType="end"/>
      </w:r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6727A">
        <w:rPr>
          <w:rFonts w:ascii="Times New Roman" w:hAnsi="Times New Roman" w:cs="Times New Roman"/>
          <w:sz w:val="24"/>
          <w:szCs w:val="24"/>
          <w:lang w:val="sr-Cyrl-RS"/>
        </w:rPr>
        <w:t xml:space="preserve">и ОШ Сретен Лазаревић, Прилике, општина Ивањица, </w:t>
      </w:r>
      <w:r w:rsidR="0046727A">
        <w:rPr>
          <w:rFonts w:ascii="Times New Roman" w:hAnsi="Times New Roman" w:cs="Times New Roman"/>
          <w:sz w:val="24"/>
          <w:szCs w:val="24"/>
          <w:lang w:val="sr-Cyrl-CS"/>
        </w:rPr>
        <w:t>Установа образовања, интернет страница:</w:t>
      </w:r>
      <w:r w:rsidR="0046727A"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727A" w:rsidRPr="007D6A43">
        <w:rPr>
          <w:rFonts w:ascii="Times New Roman" w:eastAsia="Times New Roman" w:hAnsi="Times New Roman" w:cs="Times New Roman"/>
          <w:sz w:val="24"/>
          <w:szCs w:val="24"/>
        </w:rPr>
        <w:t>www.osprilike.edu.rs</w:t>
      </w:r>
      <w:r w:rsidR="0046727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6727A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46727A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Pr="0046727A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отвореном поступку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</w:t>
      </w:r>
      <w:r w:rsidR="001273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е набавке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 w:rsidR="0046727A" w:rsidRPr="0046727A">
        <w:rPr>
          <w:rFonts w:ascii="Times New Roman" w:hAnsi="Times New Roman" w:cs="Times New Roman"/>
          <w:b/>
          <w:sz w:val="24"/>
          <w:szCs w:val="24"/>
          <w:lang w:val="sr-Cyrl-CS"/>
        </w:rPr>
        <w:t>1.3.3/201</w:t>
      </w:r>
      <w:r w:rsidR="0046727A" w:rsidRPr="0046727A">
        <w:rPr>
          <w:rFonts w:ascii="Times New Roman" w:hAnsi="Times New Roman" w:cs="Times New Roman"/>
          <w:b/>
          <w:sz w:val="24"/>
          <w:szCs w:val="24"/>
        </w:rPr>
        <w:t>7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46727A" w:rsidRPr="0046727A">
        <w:rPr>
          <w:rFonts w:ascii="Times New Roman" w:eastAsiaTheme="minorEastAsia" w:hAnsi="Times New Roman" w:cs="Times New Roman"/>
          <w:sz w:val="24"/>
          <w:szCs w:val="24"/>
          <w:lang w:val="sr-Cyrl-RS"/>
        </w:rPr>
        <w:t>Р</w:t>
      </w:r>
      <w:r w:rsidR="0046727A" w:rsidRPr="0046727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адови</w:t>
      </w:r>
      <w:r w:rsidR="0046727A" w:rsidRPr="0046727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6727A" w:rsidRPr="00467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завршетку спортско рекреативне балон сале при ОШ Сретен Лазаревић, Прилике, општина Ивањица, ради реализације програма Заврши започето, ОРН: 45350000, Машинске инасталације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27A" w:rsidRPr="0046727A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Објекат се налази на кат.парцели број </w:t>
      </w:r>
      <w:r w:rsidR="006806F7" w:rsidRPr="002F1D81">
        <w:rPr>
          <w:rFonts w:ascii="Times New Roman" w:hAnsi="Times New Roman"/>
          <w:sz w:val="24"/>
          <w:szCs w:val="24"/>
          <w:lang w:val="sr-Latn-RS"/>
        </w:rPr>
        <w:t>1287/2</w:t>
      </w:r>
      <w:r w:rsidR="006806F7" w:rsidRPr="002F1D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Прилике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Уговорена вредност: Уговорена в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46727A" w:rsidRPr="002F1D81">
        <w:rPr>
          <w:rFonts w:ascii="Times New Roman" w:hAnsi="Times New Roman"/>
          <w:sz w:val="24"/>
          <w:szCs w:val="24"/>
          <w:lang w:val="sr-Cyrl-RS"/>
        </w:rPr>
        <w:t xml:space="preserve">4.123.954,39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27A" w:rsidRPr="002F1D81">
        <w:rPr>
          <w:rFonts w:ascii="Times New Roman" w:hAnsi="Times New Roman"/>
          <w:sz w:val="24"/>
          <w:szCs w:val="24"/>
          <w:lang w:val="sr-Cyrl-RS"/>
        </w:rPr>
        <w:t>4.948.745,27</w:t>
      </w:r>
      <w:r w:rsidR="0046727A" w:rsidRPr="002F1D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динара</w:t>
      </w:r>
      <w:proofErr w:type="spellEnd"/>
      <w:r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6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ПДВ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-ом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46727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46727A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46727A">
        <w:rPr>
          <w:rFonts w:ascii="Times New Roman" w:hAnsi="Times New Roman"/>
          <w:sz w:val="24"/>
          <w:szCs w:val="24"/>
          <w:lang w:val="sr-Cyrl-CS"/>
        </w:rPr>
        <w:t xml:space="preserve">5.199.808,24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46727A">
        <w:rPr>
          <w:rFonts w:ascii="Times New Roman" w:hAnsi="Times New Roman"/>
          <w:sz w:val="24"/>
          <w:szCs w:val="24"/>
          <w:lang w:val="sr-Cyrl-CS"/>
        </w:rPr>
        <w:t xml:space="preserve">4.123.954,39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46727A">
        <w:rPr>
          <w:rFonts w:ascii="Times New Roman" w:hAnsi="Times New Roman"/>
          <w:sz w:val="24"/>
          <w:szCs w:val="24"/>
          <w:lang w:val="sr-Cyrl-CS"/>
        </w:rPr>
        <w:t xml:space="preserve">5.170.790,10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46727A">
        <w:rPr>
          <w:rFonts w:ascii="Times New Roman" w:hAnsi="Times New Roman"/>
          <w:sz w:val="24"/>
          <w:szCs w:val="24"/>
          <w:lang w:val="sr-Cyrl-CS"/>
        </w:rPr>
        <w:t xml:space="preserve">4.123.954,39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</w:p>
    <w:p w:rsidR="00B13E6C" w:rsidRDefault="00B13E6C" w:rsidP="0046727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доношења одлуке о додели уговора:</w:t>
      </w:r>
      <w:r w:rsidR="006806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B13E6C" w:rsidRDefault="00B13E6C" w:rsidP="0046727A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873E92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201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46727A" w:rsidRDefault="00B13E6C" w:rsidP="0046727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1273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привредно друштво </w:t>
      </w:r>
      <w:r w:rsidR="0046727A" w:rsidRPr="0046727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Standard invest group d.o.o. </w:t>
      </w:r>
      <w:r w:rsidR="0046727A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Београд, Сазонова 106</w:t>
      </w:r>
    </w:p>
    <w:p w:rsidR="00B13E6C" w:rsidRDefault="00B13E6C" w:rsidP="0046727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</w:t>
      </w:r>
      <w:r w:rsidR="0046727A">
        <w:rPr>
          <w:rFonts w:ascii="Times New Roman" w:eastAsia="Times New Roman" w:hAnsi="Times New Roman" w:cs="Times New Roman"/>
          <w:sz w:val="24"/>
          <w:szCs w:val="24"/>
          <w:lang w:val="sr-Cyrl-CS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</w:t>
      </w:r>
    </w:p>
    <w:p w:rsidR="002C644A" w:rsidRDefault="002C644A" w:rsidP="0046727A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Околности које представљају основ за измену уговора: Вишкови радова</w:t>
      </w:r>
    </w:p>
    <w:p w:rsidR="00B13E6C" w:rsidRDefault="00B13E6C" w:rsidP="0012732A">
      <w:pPr>
        <w:spacing w:after="0"/>
      </w:pPr>
    </w:p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12732A"/>
    <w:rsid w:val="00212651"/>
    <w:rsid w:val="002C644A"/>
    <w:rsid w:val="002F1E64"/>
    <w:rsid w:val="0040600C"/>
    <w:rsid w:val="0046727A"/>
    <w:rsid w:val="006806F7"/>
    <w:rsid w:val="00873E92"/>
    <w:rsid w:val="0092499E"/>
    <w:rsid w:val="00A03B70"/>
    <w:rsid w:val="00B13E6C"/>
    <w:rsid w:val="00EC439D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6</cp:revision>
  <dcterms:created xsi:type="dcterms:W3CDTF">2017-06-15T08:24:00Z</dcterms:created>
  <dcterms:modified xsi:type="dcterms:W3CDTF">2017-06-19T11:33:00Z</dcterms:modified>
</cp:coreProperties>
</file>